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951FC" w:rsidRDefault="00E951FC">
      <w:r>
        <w:t>Para cualquier aclaración acerca de la temática de la tesis doctoral, por favor, ponerse en contacto con el investigador principal del proyecto en el correo electrónico facilitado.</w:t>
      </w:r>
    </w:p>
    <w:p w:rsidR="00E951FC" w:rsidRDefault="00E951FC"/>
    <w:p w:rsidR="00E951FC" w:rsidRDefault="00E951FC"/>
    <w:p w:rsidR="00E951FC" w:rsidRDefault="00E951FC"/>
    <w:p w:rsidR="00E951FC" w:rsidRDefault="00E951FC"/>
    <w:sectPr w:rsidR="00E951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1FC"/>
    <w:rsid w:val="00386695"/>
    <w:rsid w:val="00E9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1721C6"/>
  <w15:chartTrackingRefBased/>
  <w15:docId w15:val="{5AE317B6-8E34-404B-AB23-4E11B80D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157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Josué Martínez de la Puente</dc:creator>
  <cp:keywords/>
  <dc:description/>
  <cp:lastModifiedBy>Josué Martínez de la Puente</cp:lastModifiedBy>
  <cp:revision>1</cp:revision>
  <dcterms:created xsi:type="dcterms:W3CDTF">2024-09-03T12:19:00Z</dcterms:created>
  <dcterms:modified xsi:type="dcterms:W3CDTF">2024-09-03T12:20:00Z</dcterms:modified>
</cp:coreProperties>
</file>