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57B" w:rsidRDefault="00627919" w:rsidP="006C157B">
      <w:pPr>
        <w:autoSpaceDE w:val="0"/>
        <w:autoSpaceDN w:val="0"/>
        <w:adjustRightInd w:val="0"/>
        <w:spacing w:after="0" w:line="240" w:lineRule="auto"/>
        <w:rPr>
          <w:rFonts w:ascii="Calibri" w:hAnsi="Calibri" w:cs="Calibri"/>
          <w:sz w:val="24"/>
          <w:szCs w:val="24"/>
        </w:rPr>
      </w:pPr>
      <w:bookmarkStart w:id="0" w:name="_GoBack"/>
      <w:bookmarkEnd w:id="0"/>
      <w:r w:rsidRPr="00627919">
        <w:rPr>
          <w:rFonts w:ascii="Calibri" w:hAnsi="Calibri" w:cs="Calibri"/>
          <w:noProof/>
          <w:sz w:val="24"/>
          <w:szCs w:val="24"/>
          <w:lang w:eastAsia="es-ES"/>
        </w:rPr>
        <w:drawing>
          <wp:inline distT="0" distB="0" distL="0" distR="0" wp14:anchorId="4559E70E" wp14:editId="535B2264">
            <wp:extent cx="2895600" cy="748243"/>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4"/>
                    <a:srcRect l="7206" t="17886" r="65098" b="69391"/>
                    <a:stretch/>
                  </pic:blipFill>
                  <pic:spPr>
                    <a:xfrm>
                      <a:off x="0" y="0"/>
                      <a:ext cx="2952341" cy="762905"/>
                    </a:xfrm>
                    <a:prstGeom prst="rect">
                      <a:avLst/>
                    </a:prstGeom>
                  </pic:spPr>
                </pic:pic>
              </a:graphicData>
            </a:graphic>
          </wp:inline>
        </w:drawing>
      </w:r>
      <w:r w:rsidRPr="00627919">
        <w:rPr>
          <w:rFonts w:ascii="Arial" w:hAnsi="Arial" w:cs="Arial"/>
          <w:noProof/>
          <w:lang w:eastAsia="es-ES"/>
        </w:rPr>
        <w:drawing>
          <wp:inline distT="0" distB="0" distL="0" distR="0" wp14:anchorId="54DA402E" wp14:editId="53DD0DB0">
            <wp:extent cx="2453640" cy="645137"/>
            <wp:effectExtent l="0" t="0" r="3810" b="3175"/>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5"/>
                    <a:srcRect l="12991" t="23464" r="69607" b="68431"/>
                    <a:stretch/>
                  </pic:blipFill>
                  <pic:spPr>
                    <a:xfrm>
                      <a:off x="0" y="0"/>
                      <a:ext cx="2564504" cy="674287"/>
                    </a:xfrm>
                    <a:prstGeom prst="rect">
                      <a:avLst/>
                    </a:prstGeom>
                  </pic:spPr>
                </pic:pic>
              </a:graphicData>
            </a:graphic>
          </wp:inline>
        </w:drawing>
      </w:r>
    </w:p>
    <w:p w:rsidR="00627919" w:rsidRDefault="00627919" w:rsidP="00627919">
      <w:pPr>
        <w:autoSpaceDE w:val="0"/>
        <w:autoSpaceDN w:val="0"/>
        <w:adjustRightInd w:val="0"/>
        <w:spacing w:after="0" w:line="240" w:lineRule="auto"/>
        <w:jc w:val="both"/>
        <w:rPr>
          <w:rFonts w:ascii="Arial" w:hAnsi="Arial" w:cs="Arial"/>
        </w:rPr>
      </w:pPr>
    </w:p>
    <w:p w:rsidR="00627919" w:rsidRDefault="00627919" w:rsidP="00627919">
      <w:pPr>
        <w:autoSpaceDE w:val="0"/>
        <w:autoSpaceDN w:val="0"/>
        <w:adjustRightInd w:val="0"/>
        <w:spacing w:after="0" w:line="240" w:lineRule="auto"/>
        <w:jc w:val="both"/>
        <w:rPr>
          <w:rFonts w:ascii="Arial" w:hAnsi="Arial" w:cs="Arial"/>
        </w:rPr>
      </w:pPr>
    </w:p>
    <w:p w:rsidR="006C157B" w:rsidRPr="00F16E3D" w:rsidRDefault="006C157B" w:rsidP="0077644C">
      <w:pPr>
        <w:autoSpaceDE w:val="0"/>
        <w:autoSpaceDN w:val="0"/>
        <w:adjustRightInd w:val="0"/>
        <w:spacing w:after="0" w:line="240" w:lineRule="auto"/>
        <w:jc w:val="both"/>
        <w:rPr>
          <w:rFonts w:ascii="Arial" w:hAnsi="Arial" w:cs="Arial"/>
        </w:rPr>
      </w:pPr>
      <w:r w:rsidRPr="00F16E3D">
        <w:rPr>
          <w:rFonts w:ascii="Arial" w:hAnsi="Arial" w:cs="Arial"/>
        </w:rPr>
        <w:t xml:space="preserve">Se ofrece un contrato </w:t>
      </w:r>
      <w:proofErr w:type="spellStart"/>
      <w:r w:rsidRPr="00F16E3D">
        <w:rPr>
          <w:rFonts w:ascii="Arial" w:hAnsi="Arial" w:cs="Arial"/>
        </w:rPr>
        <w:t>predoctoral</w:t>
      </w:r>
      <w:proofErr w:type="spellEnd"/>
      <w:r w:rsidR="004D3DFD" w:rsidRPr="00F16E3D">
        <w:rPr>
          <w:rFonts w:ascii="Arial" w:hAnsi="Arial" w:cs="Arial"/>
        </w:rPr>
        <w:t xml:space="preserve"> PRE2023- PID2022-137131NB-I00</w:t>
      </w:r>
      <w:r w:rsidRPr="00F16E3D">
        <w:rPr>
          <w:rFonts w:ascii="Arial" w:hAnsi="Arial" w:cs="Arial"/>
        </w:rPr>
        <w:t xml:space="preserve"> de 4 años en el Centro de Biotecnología y Genómica de Plantas (centro mixto INIA-CSIC/UPM)</w:t>
      </w:r>
      <w:r w:rsidR="0077644C" w:rsidRPr="00F16E3D">
        <w:rPr>
          <w:rFonts w:ascii="Arial" w:hAnsi="Arial" w:cs="Arial"/>
        </w:rPr>
        <w:t xml:space="preserve"> de </w:t>
      </w:r>
      <w:r w:rsidRPr="00F16E3D">
        <w:rPr>
          <w:rFonts w:ascii="Arial" w:hAnsi="Arial" w:cs="Arial"/>
        </w:rPr>
        <w:t>Madrid</w:t>
      </w:r>
      <w:r w:rsidR="0077644C" w:rsidRPr="00F16E3D">
        <w:rPr>
          <w:rFonts w:ascii="Arial" w:hAnsi="Arial" w:cs="Arial"/>
        </w:rPr>
        <w:t xml:space="preserve">, </w:t>
      </w:r>
      <w:r w:rsidRPr="00F16E3D">
        <w:rPr>
          <w:rFonts w:ascii="Arial" w:hAnsi="Arial" w:cs="Arial"/>
        </w:rPr>
        <w:t>ligado al proyecto</w:t>
      </w:r>
      <w:r w:rsidR="00627919" w:rsidRPr="00F16E3D">
        <w:rPr>
          <w:rFonts w:ascii="Arial" w:hAnsi="Arial" w:cs="Arial"/>
        </w:rPr>
        <w:t xml:space="preserve"> </w:t>
      </w:r>
      <w:r w:rsidR="00627919" w:rsidRPr="00F16E3D">
        <w:rPr>
          <w:rFonts w:ascii="Arial" w:hAnsi="Arial" w:cs="Arial"/>
          <w:b/>
          <w:bCs/>
        </w:rPr>
        <w:t>“</w:t>
      </w:r>
      <w:proofErr w:type="gramStart"/>
      <w:r w:rsidR="0077644C" w:rsidRPr="00F16E3D">
        <w:rPr>
          <w:rFonts w:ascii="Arial" w:hAnsi="Arial" w:cs="Arial"/>
          <w:noProof/>
          <w:color w:val="000000"/>
          <w:lang w:val="en-US"/>
        </w:rPr>
        <w:t>THERMOFLOWER</w:t>
      </w:r>
      <w:r w:rsidR="00627919" w:rsidRPr="00F16E3D">
        <w:rPr>
          <w:rFonts w:ascii="Arial" w:hAnsi="Arial" w:cs="Arial"/>
          <w:b/>
          <w:bCs/>
        </w:rPr>
        <w:t>“</w:t>
      </w:r>
      <w:proofErr w:type="gramEnd"/>
      <w:r w:rsidR="00627919" w:rsidRPr="00F16E3D">
        <w:rPr>
          <w:rFonts w:ascii="Arial" w:hAnsi="Arial" w:cs="Arial"/>
          <w:noProof/>
          <w:color w:val="000000"/>
          <w:lang w:val="en-US"/>
        </w:rPr>
        <w:t xml:space="preserve">: Novel insights in the low ambient temperature-responsive flowering pathway </w:t>
      </w:r>
      <w:r w:rsidRPr="00F16E3D">
        <w:rPr>
          <w:rFonts w:ascii="Arial" w:hAnsi="Arial" w:cs="Arial"/>
          <w:b/>
          <w:bCs/>
        </w:rPr>
        <w:t>(</w:t>
      </w:r>
      <w:r w:rsidR="004D3DFD" w:rsidRPr="00F16E3D">
        <w:rPr>
          <w:rFonts w:ascii="Arial" w:hAnsi="Arial" w:cs="Arial"/>
          <w:b/>
          <w:bCs/>
        </w:rPr>
        <w:t>PID2022-137131NB-I00</w:t>
      </w:r>
      <w:r w:rsidRPr="00F16E3D">
        <w:rPr>
          <w:rFonts w:ascii="Arial" w:hAnsi="Arial" w:cs="Arial"/>
          <w:b/>
          <w:bCs/>
        </w:rPr>
        <w:t>)</w:t>
      </w:r>
      <w:r w:rsidR="0077644C" w:rsidRPr="00F16E3D">
        <w:rPr>
          <w:rFonts w:ascii="Arial" w:hAnsi="Arial" w:cs="Arial"/>
          <w:b/>
          <w:bCs/>
        </w:rPr>
        <w:t>,</w:t>
      </w:r>
      <w:r w:rsidRPr="00F16E3D">
        <w:rPr>
          <w:rFonts w:ascii="Arial" w:hAnsi="Arial" w:cs="Arial"/>
          <w:b/>
          <w:bCs/>
        </w:rPr>
        <w:t xml:space="preserve"> </w:t>
      </w:r>
      <w:r w:rsidRPr="00F16E3D">
        <w:rPr>
          <w:rFonts w:ascii="Arial" w:hAnsi="Arial" w:cs="Arial"/>
        </w:rPr>
        <w:t xml:space="preserve">recientemente concedido por </w:t>
      </w:r>
      <w:r w:rsidR="0077644C" w:rsidRPr="00F16E3D">
        <w:rPr>
          <w:rFonts w:ascii="Arial" w:hAnsi="Arial" w:cs="Arial"/>
        </w:rPr>
        <w:t>el Ministerio de Ciencia e Innovación.</w:t>
      </w:r>
    </w:p>
    <w:p w:rsidR="00D9699F" w:rsidRPr="00F16E3D" w:rsidRDefault="00D9699F" w:rsidP="00627919">
      <w:pPr>
        <w:autoSpaceDE w:val="0"/>
        <w:autoSpaceDN w:val="0"/>
        <w:adjustRightInd w:val="0"/>
        <w:spacing w:after="0" w:line="240" w:lineRule="auto"/>
        <w:jc w:val="both"/>
        <w:rPr>
          <w:rFonts w:ascii="Arial" w:hAnsi="Arial" w:cs="Arial"/>
        </w:rPr>
      </w:pPr>
    </w:p>
    <w:p w:rsidR="00D9699F" w:rsidRPr="00F16E3D" w:rsidRDefault="00D9699F" w:rsidP="00627919">
      <w:pPr>
        <w:autoSpaceDE w:val="0"/>
        <w:autoSpaceDN w:val="0"/>
        <w:adjustRightInd w:val="0"/>
        <w:spacing w:after="0" w:line="240" w:lineRule="auto"/>
        <w:jc w:val="both"/>
        <w:rPr>
          <w:rFonts w:ascii="Arial" w:hAnsi="Arial" w:cs="Arial"/>
        </w:rPr>
      </w:pPr>
      <w:r w:rsidRPr="00F16E3D">
        <w:rPr>
          <w:rFonts w:ascii="Arial" w:hAnsi="Arial" w:cs="Arial"/>
        </w:rPr>
        <w:t>Los candidatos/as deberán tener una licenciatura/grado reciente en biología, biotecnología, bioquímica o similar, y además deberán haber cursado un master en disciplinas relacionadas con fisiología vegetal, biología molecular de plantas o biotecnología. Deberán también atesorar un nivel alto de inglés hablado y escrito.</w:t>
      </w:r>
    </w:p>
    <w:p w:rsidR="00D9699F" w:rsidRPr="00F16E3D" w:rsidRDefault="00D9699F" w:rsidP="00627919">
      <w:pPr>
        <w:autoSpaceDE w:val="0"/>
        <w:autoSpaceDN w:val="0"/>
        <w:adjustRightInd w:val="0"/>
        <w:spacing w:after="0" w:line="240" w:lineRule="auto"/>
        <w:jc w:val="both"/>
        <w:rPr>
          <w:rFonts w:ascii="Arial" w:hAnsi="Arial" w:cs="Arial"/>
        </w:rPr>
      </w:pPr>
    </w:p>
    <w:p w:rsidR="00D9699F" w:rsidRPr="00F16E3D" w:rsidRDefault="00D9699F" w:rsidP="00627919">
      <w:pPr>
        <w:autoSpaceDE w:val="0"/>
        <w:autoSpaceDN w:val="0"/>
        <w:adjustRightInd w:val="0"/>
        <w:spacing w:after="0" w:line="240" w:lineRule="auto"/>
        <w:jc w:val="both"/>
        <w:rPr>
          <w:rFonts w:ascii="Arial" w:hAnsi="Arial" w:cs="Arial"/>
        </w:rPr>
      </w:pPr>
      <w:r w:rsidRPr="00F16E3D">
        <w:rPr>
          <w:rFonts w:ascii="Arial" w:hAnsi="Arial" w:cs="Arial"/>
        </w:rPr>
        <w:t>Nuestro grupo de investigación del CBGP (</w:t>
      </w:r>
      <w:proofErr w:type="gramStart"/>
      <w:r w:rsidRPr="00F16E3D">
        <w:rPr>
          <w:rFonts w:ascii="Arial" w:hAnsi="Arial" w:cs="Arial"/>
        </w:rPr>
        <w:t>https://www.cbgp.upm.es/index.php/es/?option=</w:t>
      </w:r>
      <w:r w:rsidR="0077644C" w:rsidRPr="00F16E3D">
        <w:rPr>
          <w:rFonts w:ascii="Arial" w:hAnsi="Arial" w:cs="Arial"/>
        </w:rPr>
        <w:t xml:space="preserve">com_content&amp;view=article&amp;id=23)  </w:t>
      </w:r>
      <w:r w:rsidRPr="00F16E3D">
        <w:rPr>
          <w:rFonts w:ascii="Arial" w:hAnsi="Arial" w:cs="Arial"/>
        </w:rPr>
        <w:t>está</w:t>
      </w:r>
      <w:proofErr w:type="gramEnd"/>
      <w:r w:rsidRPr="00F16E3D">
        <w:rPr>
          <w:rFonts w:ascii="Arial" w:hAnsi="Arial" w:cs="Arial"/>
        </w:rPr>
        <w:t xml:space="preserve"> interesado en comprender el papel de los mecanismos mediados por la cromatina en la regulación de los procesos de desarrollo de las plantas con impacto en el rendimiento de los cultivos y en descifrar cómo la remodelación de la cromatina traduce las señales ambientales en vías que controlan las transiciones del desarrollo.</w:t>
      </w:r>
    </w:p>
    <w:p w:rsidR="00D9699F" w:rsidRPr="00F16E3D" w:rsidRDefault="00D9699F" w:rsidP="00627919">
      <w:pPr>
        <w:autoSpaceDE w:val="0"/>
        <w:autoSpaceDN w:val="0"/>
        <w:adjustRightInd w:val="0"/>
        <w:spacing w:after="0" w:line="240" w:lineRule="auto"/>
        <w:jc w:val="both"/>
        <w:rPr>
          <w:rFonts w:ascii="Arial" w:hAnsi="Arial" w:cs="Arial"/>
        </w:rPr>
      </w:pPr>
    </w:p>
    <w:p w:rsidR="006C157B" w:rsidRPr="00F16E3D" w:rsidRDefault="006C157B" w:rsidP="00627919">
      <w:pPr>
        <w:autoSpaceDE w:val="0"/>
        <w:autoSpaceDN w:val="0"/>
        <w:adjustRightInd w:val="0"/>
        <w:spacing w:after="0" w:line="240" w:lineRule="auto"/>
        <w:jc w:val="both"/>
        <w:rPr>
          <w:rFonts w:ascii="Arial" w:hAnsi="Arial" w:cs="Arial"/>
        </w:rPr>
      </w:pPr>
      <w:r w:rsidRPr="00F16E3D">
        <w:rPr>
          <w:rFonts w:ascii="Arial" w:hAnsi="Arial" w:cs="Arial"/>
        </w:rPr>
        <w:t>La persona contratada</w:t>
      </w:r>
      <w:r w:rsidR="00D9699F" w:rsidRPr="00F16E3D">
        <w:rPr>
          <w:rFonts w:ascii="Arial" w:hAnsi="Arial" w:cs="Arial"/>
        </w:rPr>
        <w:t xml:space="preserve"> desarrollará su investigación en un proyecto de</w:t>
      </w:r>
      <w:r w:rsidRPr="00F16E3D">
        <w:rPr>
          <w:rFonts w:ascii="Arial" w:hAnsi="Arial" w:cs="Arial"/>
        </w:rPr>
        <w:t xml:space="preserve"> Tesis Doctoral,</w:t>
      </w:r>
    </w:p>
    <w:p w:rsidR="00D9699F" w:rsidRPr="00F16E3D" w:rsidRDefault="00D9699F" w:rsidP="00627919">
      <w:pPr>
        <w:autoSpaceDE w:val="0"/>
        <w:autoSpaceDN w:val="0"/>
        <w:adjustRightInd w:val="0"/>
        <w:spacing w:after="0" w:line="240" w:lineRule="auto"/>
        <w:jc w:val="both"/>
        <w:rPr>
          <w:rFonts w:ascii="Arial" w:hAnsi="Arial" w:cs="Arial"/>
        </w:rPr>
      </w:pPr>
      <w:r w:rsidRPr="00F16E3D">
        <w:rPr>
          <w:rFonts w:ascii="Arial" w:hAnsi="Arial" w:cs="Arial"/>
        </w:rPr>
        <w:t xml:space="preserve">centrada en revelar nuevos conocimientos sobre la ruta de la floración dependiente de la temperatura ambiental baja. En particular, pretendemos desentrañar el papel que desempeña el complejo </w:t>
      </w:r>
      <w:proofErr w:type="spellStart"/>
      <w:r w:rsidRPr="00F16E3D">
        <w:rPr>
          <w:rFonts w:ascii="Arial" w:hAnsi="Arial" w:cs="Arial"/>
        </w:rPr>
        <w:t>Piccolo</w:t>
      </w:r>
      <w:proofErr w:type="spellEnd"/>
      <w:r w:rsidRPr="00F16E3D">
        <w:rPr>
          <w:rFonts w:ascii="Arial" w:hAnsi="Arial" w:cs="Arial"/>
        </w:rPr>
        <w:t xml:space="preserve"> NuA4 en la respuesta de floración a temperaturas bajas en Arabidopsis. El trabajo experimental conllevará aproximaciones genéticas, fisiológicas, moleculares, celulares, genómicas y </w:t>
      </w:r>
      <w:proofErr w:type="spellStart"/>
      <w:r w:rsidRPr="00F16E3D">
        <w:rPr>
          <w:rFonts w:ascii="Arial" w:hAnsi="Arial" w:cs="Arial"/>
        </w:rPr>
        <w:t>epigenéticas</w:t>
      </w:r>
      <w:proofErr w:type="spellEnd"/>
      <w:r w:rsidRPr="00F16E3D">
        <w:rPr>
          <w:rFonts w:ascii="Arial" w:hAnsi="Arial" w:cs="Arial"/>
        </w:rPr>
        <w:t>.</w:t>
      </w:r>
    </w:p>
    <w:p w:rsidR="00D9699F" w:rsidRPr="00F16E3D" w:rsidRDefault="00D9699F" w:rsidP="00627919">
      <w:pPr>
        <w:autoSpaceDE w:val="0"/>
        <w:autoSpaceDN w:val="0"/>
        <w:adjustRightInd w:val="0"/>
        <w:spacing w:after="0" w:line="240" w:lineRule="auto"/>
        <w:jc w:val="both"/>
        <w:rPr>
          <w:rFonts w:ascii="Arial" w:hAnsi="Arial" w:cs="Arial"/>
        </w:rPr>
      </w:pPr>
    </w:p>
    <w:p w:rsidR="006C157B" w:rsidRPr="00F16E3D" w:rsidRDefault="006C157B" w:rsidP="00627919">
      <w:pPr>
        <w:autoSpaceDE w:val="0"/>
        <w:autoSpaceDN w:val="0"/>
        <w:adjustRightInd w:val="0"/>
        <w:spacing w:after="0" w:line="240" w:lineRule="auto"/>
        <w:jc w:val="both"/>
        <w:rPr>
          <w:rFonts w:ascii="Arial" w:hAnsi="Arial" w:cs="Arial"/>
        </w:rPr>
      </w:pPr>
      <w:r w:rsidRPr="00F16E3D">
        <w:rPr>
          <w:rFonts w:ascii="Arial" w:hAnsi="Arial" w:cs="Arial"/>
        </w:rPr>
        <w:t>La fecha de inicio del contrato estará dentro de los tres me</w:t>
      </w:r>
      <w:r w:rsidR="00D9699F" w:rsidRPr="00F16E3D">
        <w:rPr>
          <w:rFonts w:ascii="Arial" w:hAnsi="Arial" w:cs="Arial"/>
        </w:rPr>
        <w:t xml:space="preserve">ses siguientes a la publicación </w:t>
      </w:r>
      <w:r w:rsidRPr="00F16E3D">
        <w:rPr>
          <w:rFonts w:ascii="Arial" w:hAnsi="Arial" w:cs="Arial"/>
        </w:rPr>
        <w:t>definitiva de la resolución de concesión de los proyec</w:t>
      </w:r>
      <w:r w:rsidR="00D9699F" w:rsidRPr="00F16E3D">
        <w:rPr>
          <w:rFonts w:ascii="Arial" w:hAnsi="Arial" w:cs="Arial"/>
        </w:rPr>
        <w:t xml:space="preserve">tos, que será previsiblemente a </w:t>
      </w:r>
      <w:r w:rsidRPr="00F16E3D">
        <w:rPr>
          <w:rFonts w:ascii="Arial" w:hAnsi="Arial" w:cs="Arial"/>
        </w:rPr>
        <w:t>principios de septiembre. El contrato incluye la financi</w:t>
      </w:r>
      <w:r w:rsidR="00D9699F" w:rsidRPr="00F16E3D">
        <w:rPr>
          <w:rFonts w:ascii="Arial" w:hAnsi="Arial" w:cs="Arial"/>
        </w:rPr>
        <w:t xml:space="preserve">ación para estancias en centros </w:t>
      </w:r>
      <w:r w:rsidRPr="00F16E3D">
        <w:rPr>
          <w:rFonts w:ascii="Arial" w:hAnsi="Arial" w:cs="Arial"/>
        </w:rPr>
        <w:t>de I+D (nacionales y extranjeros) y gastos de matrícula</w:t>
      </w:r>
      <w:r w:rsidR="00D9699F" w:rsidRPr="00F16E3D">
        <w:rPr>
          <w:rFonts w:ascii="Arial" w:hAnsi="Arial" w:cs="Arial"/>
        </w:rPr>
        <w:t xml:space="preserve"> derivados de las enseñanzas de </w:t>
      </w:r>
      <w:r w:rsidRPr="00F16E3D">
        <w:rPr>
          <w:rFonts w:ascii="Arial" w:hAnsi="Arial" w:cs="Arial"/>
        </w:rPr>
        <w:t>doctorado, así como de la indemnización a la finalización del contrato.</w:t>
      </w:r>
    </w:p>
    <w:p w:rsidR="006C157B" w:rsidRPr="00F16E3D" w:rsidRDefault="006C157B" w:rsidP="00627919">
      <w:pPr>
        <w:autoSpaceDE w:val="0"/>
        <w:autoSpaceDN w:val="0"/>
        <w:adjustRightInd w:val="0"/>
        <w:spacing w:after="0" w:line="240" w:lineRule="auto"/>
        <w:jc w:val="both"/>
        <w:rPr>
          <w:rFonts w:ascii="Arial" w:hAnsi="Arial" w:cs="Arial"/>
        </w:rPr>
      </w:pPr>
      <w:r w:rsidRPr="00F16E3D">
        <w:rPr>
          <w:rFonts w:ascii="Arial" w:hAnsi="Arial" w:cs="Arial"/>
        </w:rPr>
        <w:t xml:space="preserve">Los candidatos tienen que estar en disposición de inscribirse en el </w:t>
      </w:r>
      <w:r w:rsidR="004D3DFD" w:rsidRPr="00F16E3D">
        <w:rPr>
          <w:rFonts w:ascii="Arial" w:hAnsi="Arial" w:cs="Arial"/>
        </w:rPr>
        <w:t>Programa Oficial de Doctorado en Biotecnología y Recursos Genéticos de Plantas y Microorganismos Asociados de la Universidad Politécnica de Madrid</w:t>
      </w:r>
      <w:r w:rsidR="00627919" w:rsidRPr="00F16E3D">
        <w:rPr>
          <w:rFonts w:ascii="Arial" w:hAnsi="Arial" w:cs="Arial"/>
        </w:rPr>
        <w:t xml:space="preserve"> en el momento de </w:t>
      </w:r>
      <w:r w:rsidRPr="00F16E3D">
        <w:rPr>
          <w:rFonts w:ascii="Arial" w:hAnsi="Arial" w:cs="Arial"/>
        </w:rPr>
        <w:t>la formalización del contrato.</w:t>
      </w:r>
    </w:p>
    <w:p w:rsidR="00627919" w:rsidRPr="00F16E3D" w:rsidRDefault="00627919" w:rsidP="00627919">
      <w:pPr>
        <w:autoSpaceDE w:val="0"/>
        <w:autoSpaceDN w:val="0"/>
        <w:adjustRightInd w:val="0"/>
        <w:spacing w:after="0" w:line="240" w:lineRule="auto"/>
        <w:jc w:val="both"/>
        <w:rPr>
          <w:rFonts w:ascii="Arial" w:hAnsi="Arial" w:cs="Arial"/>
        </w:rPr>
      </w:pPr>
    </w:p>
    <w:p w:rsidR="003D6B34" w:rsidRPr="00F16E3D" w:rsidRDefault="006C157B" w:rsidP="00627919">
      <w:pPr>
        <w:autoSpaceDE w:val="0"/>
        <w:autoSpaceDN w:val="0"/>
        <w:adjustRightInd w:val="0"/>
        <w:spacing w:after="0" w:line="240" w:lineRule="auto"/>
        <w:jc w:val="both"/>
        <w:rPr>
          <w:rFonts w:ascii="Arial" w:hAnsi="Arial" w:cs="Arial"/>
          <w:b/>
          <w:bCs/>
        </w:rPr>
      </w:pPr>
      <w:r w:rsidRPr="00F16E3D">
        <w:rPr>
          <w:rFonts w:ascii="Arial" w:hAnsi="Arial" w:cs="Arial"/>
        </w:rPr>
        <w:t xml:space="preserve">Para más información sobre el proyecto de tesis, contactad con </w:t>
      </w:r>
      <w:r w:rsidRPr="00F16E3D">
        <w:rPr>
          <w:rFonts w:ascii="Arial" w:hAnsi="Arial" w:cs="Arial"/>
          <w:b/>
          <w:bCs/>
          <w:color w:val="5B9BD5" w:themeColor="accent1"/>
        </w:rPr>
        <w:t>José Antonio Jarillo Quiroga (</w:t>
      </w:r>
      <w:hyperlink r:id="rId6" w:history="1">
        <w:r w:rsidRPr="00F16E3D">
          <w:rPr>
            <w:rStyle w:val="Hipervnculo"/>
            <w:rFonts w:ascii="Arial" w:hAnsi="Arial" w:cs="Arial"/>
            <w:b/>
            <w:bCs/>
            <w:color w:val="5B9BD5" w:themeColor="accent1"/>
          </w:rPr>
          <w:t>jarillo@inia.csic.es</w:t>
        </w:r>
      </w:hyperlink>
      <w:r w:rsidRPr="00F16E3D">
        <w:rPr>
          <w:rFonts w:ascii="Arial" w:hAnsi="Arial" w:cs="Arial"/>
          <w:b/>
          <w:bCs/>
          <w:color w:val="5B9BD5" w:themeColor="accent1"/>
        </w:rPr>
        <w:t>)</w:t>
      </w:r>
      <w:r w:rsidR="004D3DFD" w:rsidRPr="00F16E3D">
        <w:rPr>
          <w:rFonts w:ascii="Arial" w:hAnsi="Arial" w:cs="Arial"/>
          <w:b/>
          <w:bCs/>
          <w:color w:val="5B9BD5" w:themeColor="accent1"/>
        </w:rPr>
        <w:t xml:space="preserve"> y Manue</w:t>
      </w:r>
      <w:r w:rsidR="00627919" w:rsidRPr="00F16E3D">
        <w:rPr>
          <w:rFonts w:ascii="Arial" w:hAnsi="Arial" w:cs="Arial"/>
          <w:b/>
          <w:bCs/>
          <w:color w:val="5B9BD5" w:themeColor="accent1"/>
        </w:rPr>
        <w:t>l Piñeiro (</w:t>
      </w:r>
      <w:r w:rsidR="004D3DFD" w:rsidRPr="00F16E3D">
        <w:rPr>
          <w:rFonts w:ascii="Arial" w:hAnsi="Arial" w:cs="Arial"/>
          <w:b/>
          <w:bCs/>
          <w:color w:val="5B9BD5" w:themeColor="accent1"/>
        </w:rPr>
        <w:t>pineiro@inia.csic.es)</w:t>
      </w:r>
    </w:p>
    <w:p w:rsidR="00627919" w:rsidRPr="00F16E3D" w:rsidRDefault="00627919" w:rsidP="00627919">
      <w:pPr>
        <w:autoSpaceDE w:val="0"/>
        <w:autoSpaceDN w:val="0"/>
        <w:adjustRightInd w:val="0"/>
        <w:spacing w:after="0" w:line="240" w:lineRule="auto"/>
        <w:jc w:val="both"/>
        <w:rPr>
          <w:rFonts w:ascii="Arial" w:hAnsi="Arial" w:cs="Arial"/>
          <w:sz w:val="24"/>
          <w:szCs w:val="24"/>
        </w:rPr>
      </w:pPr>
    </w:p>
    <w:p w:rsidR="00627919" w:rsidRPr="00F16E3D" w:rsidRDefault="00627919" w:rsidP="00627919">
      <w:pPr>
        <w:autoSpaceDE w:val="0"/>
        <w:autoSpaceDN w:val="0"/>
        <w:adjustRightInd w:val="0"/>
        <w:spacing w:after="0" w:line="240" w:lineRule="auto"/>
        <w:jc w:val="both"/>
        <w:rPr>
          <w:rFonts w:ascii="Arial" w:hAnsi="Arial" w:cs="Arial"/>
          <w:sz w:val="24"/>
          <w:szCs w:val="24"/>
        </w:rPr>
      </w:pPr>
    </w:p>
    <w:p w:rsidR="00EA3495" w:rsidRDefault="00EA3495" w:rsidP="00EA3495">
      <w:pPr>
        <w:autoSpaceDE w:val="0"/>
        <w:autoSpaceDN w:val="0"/>
        <w:adjustRightInd w:val="0"/>
        <w:spacing w:after="0" w:line="240" w:lineRule="auto"/>
        <w:rPr>
          <w:rFonts w:ascii="Calibri" w:hAnsi="Calibri" w:cs="Calibri"/>
          <w:sz w:val="24"/>
          <w:szCs w:val="24"/>
        </w:rPr>
      </w:pPr>
      <w:r w:rsidRPr="00627919">
        <w:rPr>
          <w:rFonts w:ascii="Calibri" w:hAnsi="Calibri" w:cs="Calibri"/>
          <w:noProof/>
          <w:sz w:val="24"/>
          <w:szCs w:val="24"/>
          <w:lang w:eastAsia="es-ES"/>
        </w:rPr>
        <w:drawing>
          <wp:inline distT="0" distB="0" distL="0" distR="0" wp14:anchorId="4C59F158" wp14:editId="318C8EDE">
            <wp:extent cx="2895600" cy="748243"/>
            <wp:effectExtent l="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4"/>
                    <a:srcRect l="7206" t="17886" r="65098" b="69391"/>
                    <a:stretch/>
                  </pic:blipFill>
                  <pic:spPr>
                    <a:xfrm>
                      <a:off x="0" y="0"/>
                      <a:ext cx="2952341" cy="762905"/>
                    </a:xfrm>
                    <a:prstGeom prst="rect">
                      <a:avLst/>
                    </a:prstGeom>
                  </pic:spPr>
                </pic:pic>
              </a:graphicData>
            </a:graphic>
          </wp:inline>
        </w:drawing>
      </w:r>
      <w:r w:rsidRPr="00627919">
        <w:rPr>
          <w:rFonts w:ascii="Arial" w:hAnsi="Arial" w:cs="Arial"/>
          <w:noProof/>
          <w:lang w:eastAsia="es-ES"/>
        </w:rPr>
        <w:drawing>
          <wp:inline distT="0" distB="0" distL="0" distR="0" wp14:anchorId="7851A294" wp14:editId="6ED6EFFD">
            <wp:extent cx="2453640" cy="645137"/>
            <wp:effectExtent l="0" t="0" r="3810" b="3175"/>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5"/>
                    <a:srcRect l="12991" t="23464" r="69607" b="68431"/>
                    <a:stretch/>
                  </pic:blipFill>
                  <pic:spPr>
                    <a:xfrm>
                      <a:off x="0" y="0"/>
                      <a:ext cx="2564504" cy="674287"/>
                    </a:xfrm>
                    <a:prstGeom prst="rect">
                      <a:avLst/>
                    </a:prstGeom>
                  </pic:spPr>
                </pic:pic>
              </a:graphicData>
            </a:graphic>
          </wp:inline>
        </w:drawing>
      </w:r>
    </w:p>
    <w:p w:rsidR="006C157B" w:rsidRPr="00627919" w:rsidRDefault="0077644C" w:rsidP="0077644C">
      <w:pPr>
        <w:autoSpaceDE w:val="0"/>
        <w:autoSpaceDN w:val="0"/>
        <w:adjustRightInd w:val="0"/>
        <w:spacing w:after="0" w:line="240" w:lineRule="auto"/>
        <w:jc w:val="center"/>
        <w:rPr>
          <w:rFonts w:ascii="Arial" w:hAnsi="Arial" w:cs="Arial"/>
        </w:rPr>
      </w:pPr>
      <w:r w:rsidRPr="0077644C">
        <w:rPr>
          <w:rFonts w:ascii="Arial" w:hAnsi="Arial" w:cs="Arial"/>
          <w:noProof/>
          <w:lang w:eastAsia="es-ES"/>
        </w:rPr>
        <w:drawing>
          <wp:inline distT="0" distB="0" distL="0" distR="0" wp14:anchorId="0F926987" wp14:editId="7EE72C51">
            <wp:extent cx="3498286" cy="591007"/>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5"/>
                    <a:srcRect l="34804" t="85860" r="36470" b="5512"/>
                    <a:stretch/>
                  </pic:blipFill>
                  <pic:spPr>
                    <a:xfrm>
                      <a:off x="0" y="0"/>
                      <a:ext cx="3542477" cy="598473"/>
                    </a:xfrm>
                    <a:prstGeom prst="rect">
                      <a:avLst/>
                    </a:prstGeom>
                  </pic:spPr>
                </pic:pic>
              </a:graphicData>
            </a:graphic>
          </wp:inline>
        </w:drawing>
      </w:r>
    </w:p>
    <w:sectPr w:rsidR="006C157B" w:rsidRPr="0062791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57B"/>
    <w:rsid w:val="003D6B34"/>
    <w:rsid w:val="004D3DFD"/>
    <w:rsid w:val="00627919"/>
    <w:rsid w:val="006C157B"/>
    <w:rsid w:val="0077644C"/>
    <w:rsid w:val="00D9699F"/>
    <w:rsid w:val="00DB6EBC"/>
    <w:rsid w:val="00EA3495"/>
    <w:rsid w:val="00F16E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162AD1-4DCF-4232-A96F-A9C5543A5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C15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arillo@inia.csic.es"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388</Words>
  <Characters>2135</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 Jarillo Quiroga</dc:creator>
  <cp:keywords/>
  <dc:description/>
  <cp:lastModifiedBy>Jose A Jarillo Quiroga</cp:lastModifiedBy>
  <cp:revision>2</cp:revision>
  <dcterms:created xsi:type="dcterms:W3CDTF">2023-08-17T15:52:00Z</dcterms:created>
  <dcterms:modified xsi:type="dcterms:W3CDTF">2023-08-17T15:52:00Z</dcterms:modified>
</cp:coreProperties>
</file>